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62" w:rsidRPr="007A3462" w:rsidRDefault="007A3462" w:rsidP="007A3462">
      <w:pPr>
        <w:pStyle w:val="western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7A3462">
        <w:rPr>
          <w:b/>
          <w:sz w:val="28"/>
          <w:szCs w:val="28"/>
        </w:rPr>
        <w:t>МЕНТОРСТВО КАК ВИД ПЕДАГОГИЧЕСКОЙ ДЕЯТЕЛЬНОСТИ</w:t>
      </w:r>
    </w:p>
    <w:p w:rsidR="007A3462" w:rsidRPr="007A3462" w:rsidRDefault="007A3462" w:rsidP="007A3462">
      <w:pPr>
        <w:pStyle w:val="western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7A3462" w:rsidRPr="007A3462" w:rsidRDefault="007A3462" w:rsidP="007A3462">
      <w:pPr>
        <w:pStyle w:val="western"/>
        <w:spacing w:before="0" w:beforeAutospacing="0" w:after="0" w:afterAutospacing="0"/>
        <w:ind w:firstLine="709"/>
        <w:jc w:val="center"/>
        <w:rPr>
          <w:b/>
          <w:bCs/>
          <w:i/>
          <w:iCs/>
          <w:sz w:val="28"/>
          <w:szCs w:val="28"/>
        </w:rPr>
      </w:pPr>
      <w:r w:rsidRPr="007A3462">
        <w:rPr>
          <w:b/>
          <w:bCs/>
          <w:i/>
          <w:iCs/>
          <w:sz w:val="28"/>
          <w:szCs w:val="28"/>
        </w:rPr>
        <w:t>Николаева Татьяна Вячеславовна</w:t>
      </w:r>
    </w:p>
    <w:p w:rsidR="007A3462" w:rsidRPr="007A3462" w:rsidRDefault="007A3462" w:rsidP="007A3462">
      <w:pPr>
        <w:pStyle w:val="western"/>
        <w:spacing w:before="0" w:beforeAutospacing="0" w:after="0" w:afterAutospacing="0"/>
        <w:ind w:firstLine="709"/>
        <w:jc w:val="center"/>
        <w:rPr>
          <w:i/>
          <w:iCs/>
          <w:sz w:val="28"/>
          <w:szCs w:val="28"/>
        </w:rPr>
      </w:pPr>
      <w:r w:rsidRPr="007A3462">
        <w:rPr>
          <w:i/>
          <w:iCs/>
          <w:sz w:val="28"/>
          <w:szCs w:val="28"/>
        </w:rPr>
        <w:t>Воспитатель</w:t>
      </w:r>
    </w:p>
    <w:p w:rsidR="007A3462" w:rsidRPr="007A3462" w:rsidRDefault="007A3462" w:rsidP="007A3462">
      <w:pPr>
        <w:pStyle w:val="western"/>
        <w:spacing w:before="0" w:beforeAutospacing="0" w:after="0" w:afterAutospacing="0"/>
        <w:ind w:firstLine="709"/>
        <w:jc w:val="center"/>
        <w:rPr>
          <w:i/>
          <w:iCs/>
          <w:sz w:val="28"/>
          <w:szCs w:val="28"/>
        </w:rPr>
      </w:pPr>
      <w:r w:rsidRPr="007A3462">
        <w:rPr>
          <w:i/>
          <w:iCs/>
          <w:sz w:val="28"/>
          <w:szCs w:val="28"/>
        </w:rPr>
        <w:t>МАДОУ - ДЕТСКИЙ САД КОМБИНИРОВАННОГО ВИДА «УЛЫБКА» № 177</w:t>
      </w:r>
    </w:p>
    <w:p w:rsidR="007A3462" w:rsidRPr="007A3462" w:rsidRDefault="007A3462" w:rsidP="007A3462">
      <w:pPr>
        <w:pStyle w:val="western"/>
        <w:spacing w:before="0" w:beforeAutospacing="0" w:after="0" w:afterAutospacing="0"/>
        <w:ind w:firstLine="709"/>
        <w:jc w:val="center"/>
        <w:rPr>
          <w:i/>
          <w:iCs/>
          <w:sz w:val="28"/>
          <w:szCs w:val="28"/>
        </w:rPr>
      </w:pPr>
      <w:r w:rsidRPr="007A3462">
        <w:rPr>
          <w:i/>
          <w:iCs/>
          <w:sz w:val="28"/>
          <w:szCs w:val="28"/>
        </w:rPr>
        <w:t>mdou177@eduekb.ru</w:t>
      </w:r>
    </w:p>
    <w:p w:rsidR="007A3462" w:rsidRPr="007A3462" w:rsidRDefault="007A3462" w:rsidP="007A3462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A3462" w:rsidRPr="007A3462" w:rsidRDefault="007A3462" w:rsidP="007A3462">
      <w:pPr>
        <w:ind w:firstLine="709"/>
        <w:jc w:val="both"/>
        <w:rPr>
          <w:bCs/>
          <w:sz w:val="28"/>
          <w:szCs w:val="28"/>
        </w:rPr>
      </w:pPr>
      <w:proofErr w:type="spellStart"/>
      <w:r w:rsidRPr="007A3462">
        <w:rPr>
          <w:sz w:val="28"/>
          <w:szCs w:val="28"/>
        </w:rPr>
        <w:t>Менторство</w:t>
      </w:r>
      <w:proofErr w:type="spellEnd"/>
      <w:r w:rsidRPr="007A3462">
        <w:rPr>
          <w:b/>
          <w:bCs/>
          <w:sz w:val="28"/>
          <w:szCs w:val="28"/>
        </w:rPr>
        <w:t xml:space="preserve"> </w:t>
      </w:r>
      <w:r w:rsidRPr="007A3462">
        <w:rPr>
          <w:bCs/>
          <w:sz w:val="28"/>
          <w:szCs w:val="28"/>
        </w:rPr>
        <w:t xml:space="preserve">– это универсальная технология передачи опыта, знаний, формирования навыков, компетенций, </w:t>
      </w:r>
      <w:proofErr w:type="spellStart"/>
      <w:r w:rsidRPr="007A3462">
        <w:rPr>
          <w:bCs/>
          <w:sz w:val="28"/>
          <w:szCs w:val="28"/>
        </w:rPr>
        <w:t>метакомпетенций</w:t>
      </w:r>
      <w:proofErr w:type="spellEnd"/>
      <w:r w:rsidRPr="007A3462">
        <w:rPr>
          <w:bCs/>
          <w:sz w:val="28"/>
          <w:szCs w:val="28"/>
        </w:rPr>
        <w:t xml:space="preserve"> и ценностей через неформальную коммуникацию, основанную на доверии и партнерстве [</w:t>
      </w:r>
      <w:r w:rsidR="00167CA7">
        <w:rPr>
          <w:bCs/>
          <w:sz w:val="28"/>
          <w:szCs w:val="28"/>
        </w:rPr>
        <w:t>1</w:t>
      </w:r>
      <w:r w:rsidRPr="007A3462">
        <w:rPr>
          <w:bCs/>
          <w:sz w:val="28"/>
          <w:szCs w:val="28"/>
        </w:rPr>
        <w:t xml:space="preserve">, </w:t>
      </w:r>
      <w:r w:rsidRPr="007A3462">
        <w:rPr>
          <w:bCs/>
          <w:sz w:val="28"/>
          <w:szCs w:val="28"/>
          <w:lang w:val="en-US"/>
        </w:rPr>
        <w:t>c</w:t>
      </w:r>
      <w:r w:rsidRPr="007A3462">
        <w:rPr>
          <w:bCs/>
          <w:sz w:val="28"/>
          <w:szCs w:val="28"/>
        </w:rPr>
        <w:t xml:space="preserve">.142]. </w:t>
      </w:r>
    </w:p>
    <w:p w:rsidR="007A3462" w:rsidRPr="007A3462" w:rsidRDefault="007A3462" w:rsidP="007A3462">
      <w:pPr>
        <w:ind w:firstLine="709"/>
        <w:jc w:val="both"/>
        <w:rPr>
          <w:bCs/>
          <w:sz w:val="28"/>
          <w:szCs w:val="28"/>
        </w:rPr>
      </w:pPr>
      <w:r w:rsidRPr="007A3462">
        <w:rPr>
          <w:sz w:val="28"/>
          <w:szCs w:val="28"/>
        </w:rPr>
        <w:t xml:space="preserve">Форма </w:t>
      </w:r>
      <w:proofErr w:type="spellStart"/>
      <w:r w:rsidRPr="007A3462">
        <w:rPr>
          <w:sz w:val="28"/>
          <w:szCs w:val="28"/>
        </w:rPr>
        <w:t>менторства</w:t>
      </w:r>
      <w:proofErr w:type="spellEnd"/>
      <w:r w:rsidRPr="007A3462">
        <w:rPr>
          <w:sz w:val="28"/>
          <w:szCs w:val="28"/>
        </w:rPr>
        <w:t xml:space="preserve"> – это способ реализации целевой модели через организацию работы менторской пары или группы, участники которой находятся в определенной ролевой ситуации, определяемой основной деятельностью и позицией участников:</w:t>
      </w:r>
    </w:p>
    <w:p w:rsidR="007A3462" w:rsidRPr="007A3462" w:rsidRDefault="007A3462" w:rsidP="007A3462">
      <w:pPr>
        <w:widowControl/>
        <w:numPr>
          <w:ilvl w:val="0"/>
          <w:numId w:val="1"/>
        </w:numPr>
        <w:autoSpaceDE/>
        <w:ind w:left="0"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>педагог – педагог;</w:t>
      </w:r>
    </w:p>
    <w:p w:rsidR="007A3462" w:rsidRPr="007A3462" w:rsidRDefault="007A3462" w:rsidP="007A3462">
      <w:pPr>
        <w:widowControl/>
        <w:numPr>
          <w:ilvl w:val="0"/>
          <w:numId w:val="1"/>
        </w:numPr>
        <w:autoSpaceDE/>
        <w:ind w:left="0"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>руководитель образовательной организации – педагог;</w:t>
      </w:r>
    </w:p>
    <w:p w:rsidR="007A3462" w:rsidRPr="007A3462" w:rsidRDefault="007A3462" w:rsidP="007A3462">
      <w:pPr>
        <w:widowControl/>
        <w:numPr>
          <w:ilvl w:val="0"/>
          <w:numId w:val="1"/>
        </w:numPr>
        <w:autoSpaceDE/>
        <w:ind w:left="0"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 xml:space="preserve">работодатель – студент педагогического ВУЗа или </w:t>
      </w:r>
      <w:proofErr w:type="spellStart"/>
      <w:r w:rsidRPr="007A3462">
        <w:rPr>
          <w:sz w:val="28"/>
          <w:szCs w:val="28"/>
        </w:rPr>
        <w:t>СУЗа</w:t>
      </w:r>
      <w:proofErr w:type="spellEnd"/>
      <w:r w:rsidRPr="007A3462">
        <w:rPr>
          <w:sz w:val="28"/>
          <w:szCs w:val="28"/>
        </w:rPr>
        <w:t>;</w:t>
      </w:r>
    </w:p>
    <w:p w:rsidR="007A3462" w:rsidRPr="007A3462" w:rsidRDefault="007A3462" w:rsidP="007A3462">
      <w:pPr>
        <w:widowControl/>
        <w:numPr>
          <w:ilvl w:val="0"/>
          <w:numId w:val="1"/>
        </w:numPr>
        <w:autoSpaceDE/>
        <w:ind w:left="0"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>педагог ВУЗа или колледжа – молодой педагог дошкольной образовательной организации;</w:t>
      </w:r>
    </w:p>
    <w:p w:rsidR="007A3462" w:rsidRPr="007A3462" w:rsidRDefault="007A3462" w:rsidP="007A3462">
      <w:pPr>
        <w:widowControl/>
        <w:numPr>
          <w:ilvl w:val="0"/>
          <w:numId w:val="1"/>
        </w:numPr>
        <w:autoSpaceDE/>
        <w:ind w:left="0"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>социальный партнер – педагог.</w:t>
      </w:r>
    </w:p>
    <w:p w:rsidR="007A3462" w:rsidRPr="007A3462" w:rsidRDefault="007A3462" w:rsidP="007A3462">
      <w:pPr>
        <w:widowControl/>
        <w:autoSpaceDE/>
        <w:ind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 xml:space="preserve">Хотелось бы отметить развивающий и образовательный потенциал </w:t>
      </w:r>
      <w:proofErr w:type="spellStart"/>
      <w:r w:rsidRPr="007A3462">
        <w:rPr>
          <w:sz w:val="28"/>
          <w:szCs w:val="28"/>
        </w:rPr>
        <w:t>менторства</w:t>
      </w:r>
      <w:proofErr w:type="spellEnd"/>
      <w:r w:rsidRPr="007A3462">
        <w:rPr>
          <w:sz w:val="28"/>
          <w:szCs w:val="28"/>
        </w:rPr>
        <w:t>, рассмотрев его как вид педагогической деятельности. Согласно отечественной теори</w:t>
      </w:r>
      <w:r w:rsidR="00E31848">
        <w:rPr>
          <w:sz w:val="28"/>
          <w:szCs w:val="28"/>
        </w:rPr>
        <w:t>и деятельности Л. С. Выготского</w:t>
      </w:r>
      <w:r w:rsidRPr="007A3462">
        <w:rPr>
          <w:sz w:val="28"/>
          <w:szCs w:val="28"/>
        </w:rPr>
        <w:t>, А. Н. Леонтьева и С. Л. Рубинштейна, компонентами структуры деятельности являются мотив, цель, средства, результаты.</w:t>
      </w:r>
    </w:p>
    <w:p w:rsidR="007A3462" w:rsidRPr="007A3462" w:rsidRDefault="007A3462" w:rsidP="007A3462">
      <w:pPr>
        <w:widowControl/>
        <w:autoSpaceDE/>
        <w:ind w:firstLine="709"/>
        <w:jc w:val="both"/>
        <w:rPr>
          <w:sz w:val="28"/>
          <w:szCs w:val="28"/>
        </w:rPr>
      </w:pPr>
      <w:r w:rsidRPr="007A3462">
        <w:rPr>
          <w:color w:val="000000"/>
          <w:sz w:val="28"/>
          <w:szCs w:val="28"/>
        </w:rPr>
        <w:t xml:space="preserve">Целью </w:t>
      </w:r>
      <w:proofErr w:type="spellStart"/>
      <w:r w:rsidRPr="007A3462">
        <w:rPr>
          <w:color w:val="000000"/>
          <w:sz w:val="28"/>
          <w:szCs w:val="28"/>
        </w:rPr>
        <w:t>менторства</w:t>
      </w:r>
      <w:proofErr w:type="spellEnd"/>
      <w:r w:rsidRPr="007A3462">
        <w:rPr>
          <w:color w:val="000000"/>
          <w:sz w:val="28"/>
          <w:szCs w:val="28"/>
        </w:rPr>
        <w:t xml:space="preserve"> является взаимодействие между опытным ментором, который обладает профессиональными знаниями, опытом и ресурсами для трансляции и распространения опыта, а также подопечным, нуждающимся в потребности развития и саморазвития. У подопечных недостаточно существующих знаний, опыта, ресурсов и возможностей. Молодому педагогу нужна личная поддержка и поддержка старших и опытных коллег; потребность в </w:t>
      </w:r>
      <w:proofErr w:type="spellStart"/>
      <w:r w:rsidRPr="007A3462">
        <w:rPr>
          <w:color w:val="000000"/>
          <w:sz w:val="28"/>
          <w:szCs w:val="28"/>
        </w:rPr>
        <w:t>менторстве</w:t>
      </w:r>
      <w:proofErr w:type="spellEnd"/>
      <w:r w:rsidRPr="007A3462">
        <w:rPr>
          <w:color w:val="000000"/>
          <w:sz w:val="28"/>
          <w:szCs w:val="28"/>
        </w:rPr>
        <w:t xml:space="preserve"> часто осознается во время кризисного периода, связанного с обучением, личным или профессиональным развитием. Как правило, молодые специалисты или сотрудники, переведенные на новые или более высокие должности, могут особенно нуждаться в менторах</w:t>
      </w:r>
      <w:r w:rsidRPr="007A3462">
        <w:rPr>
          <w:sz w:val="28"/>
          <w:szCs w:val="28"/>
        </w:rPr>
        <w:t xml:space="preserve"> [</w:t>
      </w:r>
      <w:r w:rsidR="00167CA7">
        <w:rPr>
          <w:sz w:val="28"/>
          <w:szCs w:val="28"/>
        </w:rPr>
        <w:t>3</w:t>
      </w:r>
      <w:r w:rsidRPr="007A3462">
        <w:rPr>
          <w:sz w:val="28"/>
          <w:szCs w:val="28"/>
        </w:rPr>
        <w:t xml:space="preserve">, </w:t>
      </w:r>
      <w:r w:rsidRPr="007A3462">
        <w:rPr>
          <w:sz w:val="28"/>
          <w:szCs w:val="28"/>
          <w:lang w:val="en-US"/>
        </w:rPr>
        <w:t>c</w:t>
      </w:r>
      <w:r w:rsidRPr="007A3462">
        <w:rPr>
          <w:sz w:val="28"/>
          <w:szCs w:val="28"/>
        </w:rPr>
        <w:t>. 95].</w:t>
      </w:r>
    </w:p>
    <w:p w:rsidR="007A3462" w:rsidRPr="007A3462" w:rsidRDefault="007A3462" w:rsidP="007A3462">
      <w:pPr>
        <w:ind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 xml:space="preserve">Среди видов </w:t>
      </w:r>
      <w:proofErr w:type="spellStart"/>
      <w:r w:rsidRPr="007A3462">
        <w:rPr>
          <w:sz w:val="28"/>
          <w:szCs w:val="28"/>
        </w:rPr>
        <w:t>менторства</w:t>
      </w:r>
      <w:proofErr w:type="spellEnd"/>
      <w:r w:rsidRPr="007A3462">
        <w:rPr>
          <w:sz w:val="28"/>
          <w:szCs w:val="28"/>
        </w:rPr>
        <w:t xml:space="preserve">, выделают </w:t>
      </w:r>
      <w:proofErr w:type="gramStart"/>
      <w:r w:rsidRPr="007A3462">
        <w:rPr>
          <w:sz w:val="28"/>
          <w:szCs w:val="28"/>
        </w:rPr>
        <w:t>следующие</w:t>
      </w:r>
      <w:proofErr w:type="gramEnd"/>
      <w:r w:rsidRPr="007A3462">
        <w:rPr>
          <w:sz w:val="28"/>
          <w:szCs w:val="28"/>
        </w:rPr>
        <w:t>:</w:t>
      </w:r>
    </w:p>
    <w:p w:rsidR="007A3462" w:rsidRPr="007A3462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 xml:space="preserve">виртуальное </w:t>
      </w:r>
      <w:proofErr w:type="spellStart"/>
      <w:r w:rsidRPr="007A3462">
        <w:rPr>
          <w:sz w:val="28"/>
          <w:szCs w:val="28"/>
        </w:rPr>
        <w:t>менторство</w:t>
      </w:r>
      <w:proofErr w:type="spellEnd"/>
      <w:r w:rsidRPr="007A3462">
        <w:rPr>
          <w:sz w:val="28"/>
          <w:szCs w:val="28"/>
        </w:rPr>
        <w:t xml:space="preserve"> предполагает использование информационно-коммуникационных технологий, таких как видеоконференции, платформы для дистанционного обучения, развития и оценки талантов, онлайн-серви</w:t>
      </w:r>
      <w:r w:rsidR="00E31848">
        <w:rPr>
          <w:sz w:val="28"/>
          <w:szCs w:val="28"/>
        </w:rPr>
        <w:t>сы социальных сетей и сообще</w:t>
      </w:r>
      <w:proofErr w:type="gramStart"/>
      <w:r w:rsidR="00E31848">
        <w:rPr>
          <w:sz w:val="28"/>
          <w:szCs w:val="28"/>
        </w:rPr>
        <w:t xml:space="preserve">ств </w:t>
      </w:r>
      <w:r w:rsidRPr="007A3462">
        <w:rPr>
          <w:sz w:val="28"/>
          <w:szCs w:val="28"/>
        </w:rPr>
        <w:t>пр</w:t>
      </w:r>
      <w:proofErr w:type="gramEnd"/>
      <w:r w:rsidRPr="007A3462">
        <w:rPr>
          <w:sz w:val="28"/>
          <w:szCs w:val="28"/>
        </w:rPr>
        <w:t>актиков в системе развития персонала;</w:t>
      </w:r>
    </w:p>
    <w:p w:rsidR="007A3462" w:rsidRPr="00E31848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31848">
        <w:rPr>
          <w:sz w:val="28"/>
          <w:szCs w:val="28"/>
        </w:rPr>
        <w:t>т</w:t>
      </w:r>
      <w:r w:rsidRPr="00E31848">
        <w:rPr>
          <w:sz w:val="28"/>
          <w:szCs w:val="28"/>
          <w:shd w:val="clear" w:color="auto" w:fill="FFFFFF"/>
        </w:rPr>
        <w:t xml:space="preserve">радиционное </w:t>
      </w:r>
      <w:proofErr w:type="spellStart"/>
      <w:r w:rsidRPr="00E31848">
        <w:rPr>
          <w:sz w:val="28"/>
          <w:szCs w:val="28"/>
          <w:shd w:val="clear" w:color="auto" w:fill="FFFFFF"/>
        </w:rPr>
        <w:t>менторство</w:t>
      </w:r>
      <w:proofErr w:type="spellEnd"/>
      <w:r w:rsidRPr="00E31848">
        <w:rPr>
          <w:sz w:val="28"/>
          <w:szCs w:val="28"/>
          <w:shd w:val="clear" w:color="auto" w:fill="FFFFFF"/>
        </w:rPr>
        <w:t xml:space="preserve"> («один на один») – это взаимодействие между более опытным специалистом и начинающим сотрудником в течение </w:t>
      </w:r>
      <w:r w:rsidRPr="00E31848">
        <w:rPr>
          <w:sz w:val="28"/>
          <w:szCs w:val="28"/>
          <w:shd w:val="clear" w:color="auto" w:fill="FFFFFF"/>
        </w:rPr>
        <w:lastRenderedPageBreak/>
        <w:t>определенного периода времени;</w:t>
      </w:r>
    </w:p>
    <w:p w:rsidR="007A3462" w:rsidRPr="00E31848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31848">
        <w:rPr>
          <w:sz w:val="28"/>
          <w:szCs w:val="28"/>
        </w:rPr>
        <w:t>краткосрочное</w:t>
      </w:r>
      <w:proofErr w:type="gramEnd"/>
      <w:r w:rsidRPr="00E31848">
        <w:rPr>
          <w:sz w:val="28"/>
          <w:szCs w:val="28"/>
        </w:rPr>
        <w:t xml:space="preserve"> или целеполагающее </w:t>
      </w:r>
      <w:proofErr w:type="spellStart"/>
      <w:r w:rsidRPr="00E31848">
        <w:rPr>
          <w:sz w:val="28"/>
          <w:szCs w:val="28"/>
        </w:rPr>
        <w:t>менторство</w:t>
      </w:r>
      <w:proofErr w:type="spellEnd"/>
      <w:r w:rsidRPr="00E31848">
        <w:rPr>
          <w:sz w:val="28"/>
          <w:szCs w:val="28"/>
        </w:rPr>
        <w:t xml:space="preserve"> </w:t>
      </w:r>
      <w:r w:rsidRPr="00E31848">
        <w:rPr>
          <w:sz w:val="28"/>
          <w:szCs w:val="28"/>
          <w:shd w:val="clear" w:color="auto" w:fill="FFFFFF"/>
        </w:rPr>
        <w:t>–</w:t>
      </w:r>
      <w:r w:rsidRPr="00E31848">
        <w:rPr>
          <w:sz w:val="28"/>
          <w:szCs w:val="28"/>
        </w:rPr>
        <w:t xml:space="preserve"> </w:t>
      </w:r>
      <w:r w:rsidRPr="00E31848">
        <w:rPr>
          <w:sz w:val="28"/>
          <w:szCs w:val="28"/>
          <w:shd w:val="clear" w:color="auto" w:fill="FFFFFF"/>
        </w:rPr>
        <w:t>встречи по заранее установленному графику для постановки конкретных целей, ориентированных на определенные краткосрочные результаты. Подопечный должен приложить определенные усилия, чтобы проявить себя в период между встречами и достичь поставленных целей;</w:t>
      </w:r>
    </w:p>
    <w:p w:rsidR="007A3462" w:rsidRPr="00E31848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31848">
        <w:rPr>
          <w:sz w:val="28"/>
          <w:szCs w:val="28"/>
          <w:shd w:val="clear" w:color="auto" w:fill="FFFFFF"/>
        </w:rPr>
        <w:t>г</w:t>
      </w:r>
      <w:r w:rsidRPr="00E31848">
        <w:rPr>
          <w:sz w:val="28"/>
          <w:szCs w:val="28"/>
        </w:rPr>
        <w:t>рупповое</w:t>
      </w:r>
      <w:proofErr w:type="gramEnd"/>
      <w:r w:rsidRPr="00E31848">
        <w:rPr>
          <w:sz w:val="28"/>
          <w:szCs w:val="28"/>
        </w:rPr>
        <w:t xml:space="preserve"> </w:t>
      </w:r>
      <w:proofErr w:type="spellStart"/>
      <w:r w:rsidRPr="00E31848">
        <w:rPr>
          <w:sz w:val="28"/>
          <w:szCs w:val="28"/>
        </w:rPr>
        <w:t>менторство</w:t>
      </w:r>
      <w:proofErr w:type="spellEnd"/>
      <w:r w:rsidRPr="00E31848">
        <w:rPr>
          <w:sz w:val="28"/>
          <w:szCs w:val="28"/>
        </w:rPr>
        <w:t xml:space="preserve"> подразумевает </w:t>
      </w:r>
      <w:r w:rsidRPr="007A3462">
        <w:rPr>
          <w:sz w:val="28"/>
          <w:szCs w:val="28"/>
        </w:rPr>
        <w:t xml:space="preserve">работу одного ментора с группой. Ментор берет на себя роль ведущего и обязательство постоянно проводить встречи с подопечными на протяжении длительного периода </w:t>
      </w:r>
      <w:r w:rsidRPr="00E31848">
        <w:rPr>
          <w:sz w:val="28"/>
          <w:szCs w:val="28"/>
        </w:rPr>
        <w:t>времени;</w:t>
      </w:r>
    </w:p>
    <w:p w:rsidR="007A3462" w:rsidRPr="00E31848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31848">
        <w:rPr>
          <w:sz w:val="28"/>
          <w:szCs w:val="28"/>
          <w:shd w:val="clear" w:color="auto" w:fill="FFFFFF"/>
        </w:rPr>
        <w:t>ситуационное</w:t>
      </w:r>
      <w:proofErr w:type="gramEnd"/>
      <w:r w:rsidRPr="00E3184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31848">
        <w:rPr>
          <w:sz w:val="28"/>
          <w:szCs w:val="28"/>
          <w:shd w:val="clear" w:color="auto" w:fill="FFFFFF"/>
        </w:rPr>
        <w:t>менторство</w:t>
      </w:r>
      <w:proofErr w:type="spellEnd"/>
      <w:r w:rsidRPr="00E31848">
        <w:rPr>
          <w:sz w:val="28"/>
          <w:szCs w:val="28"/>
          <w:shd w:val="clear" w:color="auto" w:fill="FFFFFF"/>
        </w:rPr>
        <w:t xml:space="preserve"> – ментор оказывает помощь или проводит консультационные встречи, когда подопечный нуждается в поддержке. Роль ментора состоит в том, чтобы обеспечить быстрое реагирование на возникающую ситуацию, значимую для его подопечного;</w:t>
      </w:r>
    </w:p>
    <w:p w:rsidR="007A3462" w:rsidRPr="00E31848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31848">
        <w:rPr>
          <w:sz w:val="28"/>
          <w:szCs w:val="28"/>
          <w:shd w:val="clear" w:color="auto" w:fill="FFFFFF"/>
        </w:rPr>
        <w:t>скоростное</w:t>
      </w:r>
      <w:proofErr w:type="gramEnd"/>
      <w:r w:rsidRPr="00E3184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31848">
        <w:rPr>
          <w:sz w:val="28"/>
          <w:szCs w:val="28"/>
          <w:shd w:val="clear" w:color="auto" w:fill="FFFFFF"/>
        </w:rPr>
        <w:t>менторство</w:t>
      </w:r>
      <w:proofErr w:type="spellEnd"/>
      <w:r w:rsidRPr="00E31848">
        <w:rPr>
          <w:sz w:val="28"/>
          <w:szCs w:val="28"/>
          <w:shd w:val="clear" w:color="auto" w:fill="FFFFFF"/>
        </w:rPr>
        <w:t xml:space="preserve"> – одна встреча подопечного с ментором, профессионалом с целью выстраивания взаимоотношений с другими сотрудниками, объединенными едиными проблемами и интересами или для обмена опытом работы.</w:t>
      </w:r>
    </w:p>
    <w:p w:rsidR="007A3462" w:rsidRPr="00E31848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31848">
        <w:rPr>
          <w:sz w:val="28"/>
          <w:szCs w:val="28"/>
          <w:shd w:val="clear" w:color="auto" w:fill="FFFFFF"/>
        </w:rPr>
        <w:t>реверсивное</w:t>
      </w:r>
      <w:proofErr w:type="gramEnd"/>
      <w:r w:rsidRPr="00E3184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31848">
        <w:rPr>
          <w:sz w:val="28"/>
          <w:szCs w:val="28"/>
          <w:shd w:val="clear" w:color="auto" w:fill="FFFFFF"/>
        </w:rPr>
        <w:t>менторство</w:t>
      </w:r>
      <w:proofErr w:type="spellEnd"/>
      <w:r w:rsidRPr="00E31848">
        <w:rPr>
          <w:sz w:val="28"/>
          <w:szCs w:val="28"/>
          <w:shd w:val="clear" w:color="auto" w:fill="FFFFFF"/>
        </w:rPr>
        <w:t xml:space="preserve"> – педагог-ментор консультирует менее опытного педагога по вопросам организации образовательного процесса, в свою очередь педагог становится подопечным более молодого педагога по вопросам, в которых испытывает трудности.</w:t>
      </w:r>
    </w:p>
    <w:p w:rsidR="007A3462" w:rsidRPr="007A3462" w:rsidRDefault="007A3462" w:rsidP="007A3462">
      <w:pPr>
        <w:ind w:firstLine="709"/>
        <w:jc w:val="both"/>
        <w:rPr>
          <w:sz w:val="28"/>
          <w:szCs w:val="28"/>
        </w:rPr>
      </w:pPr>
      <w:r w:rsidRPr="00E31848">
        <w:rPr>
          <w:sz w:val="28"/>
          <w:szCs w:val="28"/>
        </w:rPr>
        <w:t xml:space="preserve">Определим цель </w:t>
      </w:r>
      <w:proofErr w:type="spellStart"/>
      <w:r w:rsidRPr="00E31848">
        <w:rPr>
          <w:sz w:val="28"/>
          <w:szCs w:val="28"/>
        </w:rPr>
        <w:t>менторства</w:t>
      </w:r>
      <w:proofErr w:type="spellEnd"/>
      <w:r w:rsidRPr="00E31848">
        <w:rPr>
          <w:sz w:val="28"/>
          <w:szCs w:val="28"/>
        </w:rPr>
        <w:t xml:space="preserve"> как </w:t>
      </w:r>
      <w:r w:rsidRPr="007A3462">
        <w:rPr>
          <w:sz w:val="28"/>
          <w:szCs w:val="28"/>
        </w:rPr>
        <w:t>создание условий, способствующих успешности, реализации потенциала, повышению уровня самостоятельности и социализации, личностному или профессиональному развитию, удовлетворению потребности в признании, а также устранению условий, препятствующих развитию подопечного.</w:t>
      </w:r>
    </w:p>
    <w:p w:rsidR="007A3462" w:rsidRPr="007A3462" w:rsidRDefault="007A3462" w:rsidP="007A3462">
      <w:pPr>
        <w:ind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 xml:space="preserve">Американские исследователи </w:t>
      </w:r>
      <w:r w:rsidR="00167CA7" w:rsidRPr="00167CA7">
        <w:rPr>
          <w:color w:val="000000"/>
          <w:sz w:val="28"/>
          <w:szCs w:val="28"/>
        </w:rPr>
        <w:t xml:space="preserve">Л. </w:t>
      </w:r>
      <w:proofErr w:type="spellStart"/>
      <w:r w:rsidR="00167CA7" w:rsidRPr="00167CA7">
        <w:rPr>
          <w:color w:val="000000"/>
          <w:sz w:val="28"/>
          <w:szCs w:val="28"/>
        </w:rPr>
        <w:t>Эби</w:t>
      </w:r>
      <w:proofErr w:type="spellEnd"/>
      <w:r w:rsidR="00167CA7" w:rsidRPr="00167CA7">
        <w:rPr>
          <w:color w:val="000000"/>
          <w:sz w:val="28"/>
          <w:szCs w:val="28"/>
        </w:rPr>
        <w:t xml:space="preserve">, Т. Аллен, С. Эванс, Д. </w:t>
      </w:r>
      <w:proofErr w:type="spellStart"/>
      <w:r w:rsidR="00167CA7" w:rsidRPr="00167CA7">
        <w:rPr>
          <w:color w:val="000000"/>
          <w:sz w:val="28"/>
          <w:szCs w:val="28"/>
        </w:rPr>
        <w:t>Дюбуа</w:t>
      </w:r>
      <w:proofErr w:type="spellEnd"/>
      <w:r w:rsidR="00167CA7" w:rsidRPr="007A3462">
        <w:rPr>
          <w:sz w:val="28"/>
          <w:szCs w:val="28"/>
        </w:rPr>
        <w:t xml:space="preserve"> </w:t>
      </w:r>
      <w:r w:rsidRPr="007A3462">
        <w:rPr>
          <w:sz w:val="28"/>
          <w:szCs w:val="28"/>
        </w:rPr>
        <w:t xml:space="preserve">предложили классификацию результатов </w:t>
      </w:r>
      <w:proofErr w:type="spellStart"/>
      <w:r w:rsidRPr="007A3462">
        <w:rPr>
          <w:sz w:val="28"/>
          <w:szCs w:val="28"/>
        </w:rPr>
        <w:t>менторства</w:t>
      </w:r>
      <w:proofErr w:type="spellEnd"/>
      <w:r w:rsidRPr="007A3462">
        <w:rPr>
          <w:sz w:val="28"/>
          <w:szCs w:val="28"/>
        </w:rPr>
        <w:t>:</w:t>
      </w:r>
    </w:p>
    <w:p w:rsidR="007A3462" w:rsidRPr="007A3462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 xml:space="preserve">результаты, связанные с продуктивностью педагогической деятельности подопечного, его поведением и поступками (повышение производительности труда, самостоятельности); </w:t>
      </w:r>
    </w:p>
    <w:p w:rsidR="007A3462" w:rsidRPr="007A3462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 xml:space="preserve">результаты, связанные с психологическими установками и развитием чувства положительного отношения (к обучению, профессии, образовательной организации); </w:t>
      </w:r>
    </w:p>
    <w:p w:rsidR="007A3462" w:rsidRPr="007A3462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 xml:space="preserve">результаты, связанные со </w:t>
      </w:r>
      <w:proofErr w:type="spellStart"/>
      <w:r w:rsidRPr="007A3462">
        <w:rPr>
          <w:sz w:val="28"/>
          <w:szCs w:val="28"/>
        </w:rPr>
        <w:t>здоровьесбережением</w:t>
      </w:r>
      <w:proofErr w:type="spellEnd"/>
      <w:r w:rsidRPr="007A3462">
        <w:rPr>
          <w:sz w:val="28"/>
          <w:szCs w:val="28"/>
        </w:rPr>
        <w:t xml:space="preserve"> (преодоление постоянного стресса, получение эмоциональной разрядки); </w:t>
      </w:r>
    </w:p>
    <w:p w:rsidR="007A3462" w:rsidRPr="007A3462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>результаты, связанные с межличностными отношениями (удовлетворение потребности в признании, развитие эмоционального интеллекта);</w:t>
      </w:r>
    </w:p>
    <w:p w:rsidR="007A3462" w:rsidRPr="007A3462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>результаты, связанные с мотивацией и целевыми установками (формирование положительной мотивации и стремления к профессиональному развитию и реализации педагогического потенциала посредством личного примера ментора, поддержки, открытие новых возможностей);</w:t>
      </w:r>
    </w:p>
    <w:p w:rsidR="007A3462" w:rsidRPr="007A3462" w:rsidRDefault="007A3462" w:rsidP="007A3462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lastRenderedPageBreak/>
        <w:t>результаты, связанные с карьерным ростом (развитие профессиональных компетенций, укрепление профессиональных связей) [</w:t>
      </w:r>
      <w:r w:rsidR="00167CA7">
        <w:rPr>
          <w:sz w:val="28"/>
          <w:szCs w:val="28"/>
        </w:rPr>
        <w:t>4</w:t>
      </w:r>
      <w:r w:rsidRPr="007A3462">
        <w:rPr>
          <w:sz w:val="28"/>
          <w:szCs w:val="28"/>
        </w:rPr>
        <w:t xml:space="preserve">, </w:t>
      </w:r>
      <w:r w:rsidRPr="007A3462">
        <w:rPr>
          <w:sz w:val="28"/>
          <w:szCs w:val="28"/>
          <w:lang w:val="en-US"/>
        </w:rPr>
        <w:t>c</w:t>
      </w:r>
      <w:r w:rsidRPr="007A3462">
        <w:rPr>
          <w:sz w:val="28"/>
          <w:szCs w:val="28"/>
        </w:rPr>
        <w:t>. 254].</w:t>
      </w:r>
    </w:p>
    <w:p w:rsidR="007A3462" w:rsidRPr="007A3462" w:rsidRDefault="007A3462" w:rsidP="007A3462">
      <w:pPr>
        <w:ind w:firstLine="709"/>
        <w:jc w:val="both"/>
        <w:rPr>
          <w:sz w:val="28"/>
          <w:szCs w:val="28"/>
        </w:rPr>
      </w:pPr>
      <w:r w:rsidRPr="007A3462">
        <w:rPr>
          <w:sz w:val="28"/>
          <w:szCs w:val="28"/>
        </w:rPr>
        <w:t xml:space="preserve">Изучение научных трудов позволило определить </w:t>
      </w:r>
      <w:proofErr w:type="spellStart"/>
      <w:r w:rsidRPr="007A3462">
        <w:rPr>
          <w:sz w:val="28"/>
          <w:szCs w:val="28"/>
        </w:rPr>
        <w:t>менторство</w:t>
      </w:r>
      <w:proofErr w:type="spellEnd"/>
      <w:r w:rsidRPr="007A3462">
        <w:rPr>
          <w:sz w:val="28"/>
          <w:szCs w:val="28"/>
        </w:rPr>
        <w:t xml:space="preserve"> как уникальный вид педагогической деятельности, характеризующейся </w:t>
      </w:r>
      <w:proofErr w:type="spellStart"/>
      <w:r w:rsidRPr="007A3462">
        <w:rPr>
          <w:sz w:val="28"/>
          <w:szCs w:val="28"/>
        </w:rPr>
        <w:t>интегративностью</w:t>
      </w:r>
      <w:proofErr w:type="spellEnd"/>
      <w:r w:rsidRPr="007A3462">
        <w:rPr>
          <w:sz w:val="28"/>
          <w:szCs w:val="28"/>
        </w:rPr>
        <w:t>, основанной на поддержке и сотрудничестве, и направленной на удовлетворение индивидуальных потребностей её участников. В статье уточнено понятие «</w:t>
      </w:r>
      <w:proofErr w:type="spellStart"/>
      <w:r w:rsidRPr="007A3462">
        <w:rPr>
          <w:sz w:val="28"/>
          <w:szCs w:val="28"/>
        </w:rPr>
        <w:t>менторство</w:t>
      </w:r>
      <w:proofErr w:type="spellEnd"/>
      <w:r w:rsidRPr="007A3462">
        <w:rPr>
          <w:sz w:val="28"/>
          <w:szCs w:val="28"/>
        </w:rPr>
        <w:t xml:space="preserve">» применительно к системе образования и его практической реализации. Описаны виды </w:t>
      </w:r>
      <w:proofErr w:type="spellStart"/>
      <w:r w:rsidRPr="007A3462">
        <w:rPr>
          <w:sz w:val="28"/>
          <w:szCs w:val="28"/>
        </w:rPr>
        <w:t>менторства</w:t>
      </w:r>
      <w:proofErr w:type="spellEnd"/>
      <w:r w:rsidRPr="007A3462">
        <w:rPr>
          <w:sz w:val="28"/>
          <w:szCs w:val="28"/>
        </w:rPr>
        <w:t xml:space="preserve">, которые возможно применять в дошкольных образовательных организациях, а также рассмотрены результаты применения технологии </w:t>
      </w:r>
      <w:proofErr w:type="spellStart"/>
      <w:r w:rsidRPr="007A3462">
        <w:rPr>
          <w:sz w:val="28"/>
          <w:szCs w:val="28"/>
        </w:rPr>
        <w:t>менторства</w:t>
      </w:r>
      <w:proofErr w:type="spellEnd"/>
      <w:r w:rsidRPr="007A3462">
        <w:rPr>
          <w:sz w:val="28"/>
          <w:szCs w:val="28"/>
        </w:rPr>
        <w:t xml:space="preserve">, которые позволяют говорить об эффективности применения данной технологии в современном образовании. </w:t>
      </w:r>
    </w:p>
    <w:p w:rsidR="007A3462" w:rsidRPr="007A3462" w:rsidRDefault="007A3462" w:rsidP="007A3462">
      <w:pPr>
        <w:ind w:firstLine="709"/>
        <w:jc w:val="both"/>
        <w:rPr>
          <w:bCs/>
          <w:sz w:val="28"/>
          <w:szCs w:val="28"/>
        </w:rPr>
      </w:pPr>
    </w:p>
    <w:p w:rsidR="007A3462" w:rsidRPr="007A3462" w:rsidRDefault="007A3462" w:rsidP="007A3462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</w:p>
    <w:p w:rsidR="007A3462" w:rsidRPr="007A3462" w:rsidRDefault="007A3462" w:rsidP="007A3462">
      <w:pPr>
        <w:tabs>
          <w:tab w:val="left" w:pos="709"/>
        </w:tabs>
        <w:ind w:firstLine="709"/>
        <w:jc w:val="center"/>
        <w:rPr>
          <w:b/>
          <w:sz w:val="24"/>
          <w:szCs w:val="24"/>
        </w:rPr>
      </w:pPr>
      <w:r w:rsidRPr="007A3462">
        <w:rPr>
          <w:b/>
          <w:sz w:val="24"/>
          <w:szCs w:val="24"/>
        </w:rPr>
        <w:t>Литература</w:t>
      </w:r>
    </w:p>
    <w:p w:rsidR="007A3462" w:rsidRPr="00E31848" w:rsidRDefault="007A3462" w:rsidP="007A3462">
      <w:pPr>
        <w:pStyle w:val="a3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7A3462">
        <w:rPr>
          <w:sz w:val="24"/>
          <w:szCs w:val="24"/>
        </w:rPr>
        <w:t>Антропов В.А. Теоретико-методологический основы работы с молодыми специалистами // Вестник Уральского государственного технического университета. Екатеринбург: УПИ, 2010. № 6. С. 142-151.</w:t>
      </w:r>
    </w:p>
    <w:p w:rsidR="007A3462" w:rsidRPr="007A3462" w:rsidRDefault="007A3462" w:rsidP="007A3462">
      <w:pPr>
        <w:pStyle w:val="a3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7A3462">
        <w:rPr>
          <w:sz w:val="24"/>
          <w:szCs w:val="24"/>
        </w:rPr>
        <w:t>Круглова И. В., Наставничество в повышении профессиональной компетентности молодого учителя // Педагогическое образование и наука. – 2007. – № 1. – С. 25–27.</w:t>
      </w:r>
    </w:p>
    <w:p w:rsidR="007A3462" w:rsidRDefault="007A3462" w:rsidP="007A3462">
      <w:pPr>
        <w:pStyle w:val="a3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proofErr w:type="spellStart"/>
      <w:r w:rsidRPr="007A3462">
        <w:rPr>
          <w:sz w:val="24"/>
          <w:szCs w:val="24"/>
        </w:rPr>
        <w:t>Чарина</w:t>
      </w:r>
      <w:proofErr w:type="spellEnd"/>
      <w:r w:rsidRPr="007A3462">
        <w:rPr>
          <w:sz w:val="24"/>
          <w:szCs w:val="24"/>
        </w:rPr>
        <w:t xml:space="preserve"> Е. В., Руководство научной работой студентов как наставническая деятельность // Проблемы высшего образования. – 2004. – Т. 1, № 1. – С. 95–98.</w:t>
      </w:r>
    </w:p>
    <w:p w:rsidR="00E31848" w:rsidRPr="00E31848" w:rsidRDefault="00E31848" w:rsidP="00E31848">
      <w:pPr>
        <w:pStyle w:val="a3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proofErr w:type="spellStart"/>
      <w:r w:rsidRPr="00E31848">
        <w:rPr>
          <w:color w:val="000000"/>
          <w:sz w:val="24"/>
          <w:szCs w:val="24"/>
        </w:rPr>
        <w:t>Эби</w:t>
      </w:r>
      <w:proofErr w:type="spellEnd"/>
      <w:r w:rsidRPr="00E31848">
        <w:rPr>
          <w:color w:val="000000"/>
          <w:sz w:val="24"/>
          <w:szCs w:val="24"/>
        </w:rPr>
        <w:t xml:space="preserve"> Л. Т., Аллен Т. Д., Эванс С. С., </w:t>
      </w:r>
      <w:proofErr w:type="spellStart"/>
      <w:r w:rsidRPr="00E31848">
        <w:rPr>
          <w:color w:val="000000"/>
          <w:sz w:val="24"/>
          <w:szCs w:val="24"/>
        </w:rPr>
        <w:t>Нг</w:t>
      </w:r>
      <w:proofErr w:type="spellEnd"/>
      <w:r w:rsidRPr="00E31848">
        <w:rPr>
          <w:color w:val="000000"/>
          <w:sz w:val="24"/>
          <w:szCs w:val="24"/>
        </w:rPr>
        <w:t xml:space="preserve"> Т., </w:t>
      </w:r>
      <w:proofErr w:type="spellStart"/>
      <w:r w:rsidRPr="00E31848">
        <w:rPr>
          <w:color w:val="000000"/>
          <w:sz w:val="24"/>
          <w:szCs w:val="24"/>
        </w:rPr>
        <w:t>Дюбуа</w:t>
      </w:r>
      <w:proofErr w:type="spellEnd"/>
      <w:r w:rsidRPr="00E31848">
        <w:rPr>
          <w:color w:val="000000"/>
          <w:sz w:val="24"/>
          <w:szCs w:val="24"/>
        </w:rPr>
        <w:t xml:space="preserve"> Д. Л. Имеет ли значение наставничество? Междисциплинарный </w:t>
      </w:r>
      <w:proofErr w:type="spellStart"/>
      <w:r w:rsidRPr="00E31848">
        <w:rPr>
          <w:color w:val="000000"/>
          <w:sz w:val="24"/>
          <w:szCs w:val="24"/>
        </w:rPr>
        <w:t>метаанализ</w:t>
      </w:r>
      <w:proofErr w:type="spellEnd"/>
      <w:r w:rsidRPr="00E31848">
        <w:rPr>
          <w:color w:val="000000"/>
          <w:sz w:val="24"/>
          <w:szCs w:val="24"/>
        </w:rPr>
        <w:t>, сравнивающий людей с наставничеством и без наставничества // Журнал профессионального поведения. – 2008. – Т. 72, выпуск 2. – С. 254-267.</w:t>
      </w:r>
    </w:p>
    <w:p w:rsidR="00E31848" w:rsidRPr="007A3462" w:rsidRDefault="00E31848" w:rsidP="00E31848">
      <w:pPr>
        <w:pStyle w:val="a3"/>
        <w:ind w:left="709"/>
        <w:jc w:val="both"/>
        <w:rPr>
          <w:sz w:val="24"/>
          <w:szCs w:val="24"/>
        </w:rPr>
      </w:pPr>
    </w:p>
    <w:p w:rsidR="004366AF" w:rsidRDefault="004366A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Default="009400BF" w:rsidP="007A3462">
      <w:pPr>
        <w:ind w:firstLine="709"/>
        <w:jc w:val="both"/>
        <w:rPr>
          <w:sz w:val="28"/>
          <w:szCs w:val="28"/>
        </w:rPr>
      </w:pPr>
    </w:p>
    <w:p w:rsidR="009400BF" w:rsidRPr="007A3462" w:rsidRDefault="009400BF" w:rsidP="007A3462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67E1D14A" wp14:editId="5D26E583">
            <wp:extent cx="6120130" cy="86512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 сборни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6DE90E4" wp14:editId="136940E4">
            <wp:extent cx="6120130" cy="8651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-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7EB17EF" wp14:editId="21021301">
            <wp:extent cx="6120130" cy="86512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0BF" w:rsidRPr="007A3462" w:rsidSect="007A34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4170C"/>
    <w:multiLevelType w:val="hybridMultilevel"/>
    <w:tmpl w:val="C69E4E2A"/>
    <w:lvl w:ilvl="0" w:tplc="18A27CD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0E401FB2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2" w:tplc="69704A5A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" w:hAnsi="Calibri" w:cs="Times New Roman" w:hint="default"/>
      </w:rPr>
    </w:lvl>
    <w:lvl w:ilvl="3" w:tplc="D214F03C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" w:hAnsi="Calibri" w:cs="Times New Roman" w:hint="default"/>
      </w:rPr>
    </w:lvl>
    <w:lvl w:ilvl="4" w:tplc="E97E3BB4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" w:hAnsi="Calibri" w:cs="Times New Roman" w:hint="default"/>
      </w:rPr>
    </w:lvl>
    <w:lvl w:ilvl="5" w:tplc="BA8636E4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" w:hAnsi="Calibri" w:cs="Times New Roman" w:hint="default"/>
      </w:rPr>
    </w:lvl>
    <w:lvl w:ilvl="6" w:tplc="0F64DE02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" w:hAnsi="Calibri" w:cs="Times New Roman" w:hint="default"/>
      </w:rPr>
    </w:lvl>
    <w:lvl w:ilvl="7" w:tplc="6F3E3330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" w:hAnsi="Calibri" w:cs="Times New Roman" w:hint="default"/>
      </w:rPr>
    </w:lvl>
    <w:lvl w:ilvl="8" w:tplc="40708382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" w:hAnsi="Calibri" w:cs="Times New Roman" w:hint="default"/>
      </w:rPr>
    </w:lvl>
  </w:abstractNum>
  <w:abstractNum w:abstractNumId="1">
    <w:nsid w:val="380254C3"/>
    <w:multiLevelType w:val="hybridMultilevel"/>
    <w:tmpl w:val="7E7850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7675DA2"/>
    <w:multiLevelType w:val="hybridMultilevel"/>
    <w:tmpl w:val="A9D4A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62"/>
    <w:rsid w:val="00167CA7"/>
    <w:rsid w:val="004366AF"/>
    <w:rsid w:val="007A3462"/>
    <w:rsid w:val="009400BF"/>
    <w:rsid w:val="00E3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462"/>
    <w:pPr>
      <w:ind w:left="720"/>
      <w:contextualSpacing/>
    </w:pPr>
  </w:style>
  <w:style w:type="paragraph" w:customStyle="1" w:styleId="western">
    <w:name w:val="western"/>
    <w:basedOn w:val="a"/>
    <w:uiPriority w:val="99"/>
    <w:rsid w:val="007A34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00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0B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462"/>
    <w:pPr>
      <w:ind w:left="720"/>
      <w:contextualSpacing/>
    </w:pPr>
  </w:style>
  <w:style w:type="paragraph" w:customStyle="1" w:styleId="western">
    <w:name w:val="western"/>
    <w:basedOn w:val="a"/>
    <w:uiPriority w:val="99"/>
    <w:rsid w:val="007A34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00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0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1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kekstenz</cp:lastModifiedBy>
  <cp:revision>6</cp:revision>
  <dcterms:created xsi:type="dcterms:W3CDTF">2023-03-18T11:58:00Z</dcterms:created>
  <dcterms:modified xsi:type="dcterms:W3CDTF">2025-05-19T13:56:00Z</dcterms:modified>
</cp:coreProperties>
</file>