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92" w:rsidRPr="00B84933" w:rsidRDefault="00B84933" w:rsidP="00B84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933">
        <w:rPr>
          <w:rFonts w:ascii="Times New Roman" w:hAnsi="Times New Roman" w:cs="Times New Roman"/>
          <w:b/>
          <w:sz w:val="24"/>
          <w:szCs w:val="24"/>
        </w:rPr>
        <w:t>Шаблон наблюдения (речевое развитие детей дошкольного возраста к 6 годам)</w:t>
      </w:r>
    </w:p>
    <w:p w:rsidR="00B84933" w:rsidRPr="00B84933" w:rsidRDefault="00B84933" w:rsidP="00B8493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Мониторинг направлен на оценку речевого развития детей дошкольного возраста.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В поведении ребенка отмечаются: интерес к деятельности и инициативность: сразу включается в игру, проявляет речевую и игровую активность, дополняет ответы сверстника, предлагает свои варианты ответов; Самостоятельность в действиях и суждениях. Беседа со взрослым на любую заданную тему.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Наблюдение за речевой активностью ребенка в естественной обстановке, обращая внимание на его произношение.</w:t>
      </w:r>
    </w:p>
    <w:p w:rsidR="00B84933" w:rsidRPr="00B84933" w:rsidRDefault="00B84933" w:rsidP="00B8493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8493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Форма: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индивидуальная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, групповая</w:t>
      </w:r>
    </w:p>
    <w:p w:rsidR="00B84933" w:rsidRPr="00B84933" w:rsidRDefault="00B84933" w:rsidP="00B8493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8493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Методы: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наблюдение</w:t>
      </w:r>
      <w:proofErr w:type="gram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режимных моментах: (утренний приём, культурно-гигиенические навыки, подготовка к прогулке, дежурство), в игровой деятельности (в индивидуальных или групповых играх); в различных видах продуктивной деятельности (рисования, конструирования, лепки и т.д.).  наблюдение в совместной, игровой и индивидуальной деятельности, при взаимодействии со сверстниками. Наблюдение за общением ребенка со взрослыми и сверстниками на занятиях, экскурсиях, прогулках.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>"</w:t>
      </w:r>
      <w:r w:rsidRPr="00B84933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Атрибуты к сюжетно-ролевым играм, набор карточек для развития логического мышления дошкольников. Карточки с изображениями, задания на сопоставление слов, книги для чтения и обсуждения. Карточки со словами, изображениями или схемами, которые представляют различные группы предметов.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Pr="00B84933">
        <w:rPr>
          <w:rFonts w:ascii="Times New Roman" w:hAnsi="Times New Roman" w:cs="Times New Roman"/>
          <w:sz w:val="24"/>
          <w:szCs w:val="24"/>
        </w:rPr>
        <w:t>Арбекова</w:t>
      </w:r>
      <w:proofErr w:type="spellEnd"/>
      <w:r w:rsidRPr="00B84933">
        <w:rPr>
          <w:rFonts w:ascii="Times New Roman" w:hAnsi="Times New Roman" w:cs="Times New Roman"/>
          <w:sz w:val="24"/>
          <w:szCs w:val="24"/>
        </w:rPr>
        <w:t xml:space="preserve">. Карточки по лексическим темам. Бумага и цветные карандаши/фломастеры. Конструктор.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Игрушки и игровые наборы (например, конструктивные наборы, куклы, фигурки животных). Пальчиковый театр, вязаный театр по сюжетам сказок.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Вопросники и карточки с изображениями, которые могут служить источником вдохновения. Наборы серий сюжетных картинок по сказкам. Серия «Поиграем в сказку», «Кто не спрятался, я не виноват». </w:t>
      </w:r>
      <w:proofErr w:type="spellStart"/>
      <w:r w:rsidRPr="00B84933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B84933">
        <w:rPr>
          <w:rFonts w:ascii="Times New Roman" w:hAnsi="Times New Roman" w:cs="Times New Roman"/>
          <w:sz w:val="24"/>
          <w:szCs w:val="24"/>
        </w:rPr>
        <w:t xml:space="preserve">. Разнообразные произведения: книги различных жанров: сказки, приключения, научная фантастика, </w:t>
      </w:r>
      <w:proofErr w:type="spellStart"/>
      <w:r w:rsidRPr="00B84933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B84933">
        <w:rPr>
          <w:rFonts w:ascii="Times New Roman" w:hAnsi="Times New Roman" w:cs="Times New Roman"/>
          <w:sz w:val="24"/>
          <w:szCs w:val="24"/>
        </w:rPr>
        <w:t>, стихи и т.д. (По возрасту)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О.С. Ушакова «Развитие речи».  Набор карточек с изображениями, представляющими различные сюжетные линии или жанры (например, </w:t>
      </w:r>
      <w:proofErr w:type="spellStart"/>
      <w:r w:rsidRPr="00B84933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B84933">
        <w:rPr>
          <w:rFonts w:ascii="Times New Roman" w:hAnsi="Times New Roman" w:cs="Times New Roman"/>
          <w:sz w:val="24"/>
          <w:szCs w:val="24"/>
        </w:rPr>
        <w:t>, природа, дружба, исторические…)</w:t>
      </w:r>
      <w:proofErr w:type="gramStart"/>
      <w:r w:rsidRPr="00B84933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4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Г.Н. Соломатина, Е.Е. Рукавишникова Развитие речи детей 5-6 лет, часть 1-3. Энциклопедии на различные тематику.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Картинки с изображением различных ситуаций (например, изменения погоды, действия животных и т.д.).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Картинки с изображениями предметов, в названиях которых звуки находятся в разных позициях (в начале, середине, конце слова).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Н. Сазонова, Е. </w:t>
      </w:r>
      <w:proofErr w:type="spellStart"/>
      <w:r w:rsidRPr="00B84933">
        <w:rPr>
          <w:rFonts w:ascii="Times New Roman" w:hAnsi="Times New Roman" w:cs="Times New Roman"/>
          <w:sz w:val="24"/>
          <w:szCs w:val="24"/>
        </w:rPr>
        <w:t>Куцина</w:t>
      </w:r>
      <w:proofErr w:type="spellEnd"/>
      <w:r w:rsidRPr="00B84933">
        <w:rPr>
          <w:rFonts w:ascii="Times New Roman" w:hAnsi="Times New Roman" w:cs="Times New Roman"/>
          <w:sz w:val="24"/>
          <w:szCs w:val="24"/>
        </w:rPr>
        <w:t>. «Читать раньше, чем говорить!» - методическое пособие с иллюстрациями.</w:t>
      </w:r>
    </w:p>
    <w:p w:rsidR="00B84933" w:rsidRDefault="00B84933" w:rsidP="00B84933">
      <w:pPr>
        <w:pStyle w:val="a3"/>
      </w:pPr>
      <w:r w:rsidRPr="00B84933">
        <w:rPr>
          <w:rFonts w:ascii="Times New Roman" w:hAnsi="Times New Roman" w:cs="Times New Roman"/>
          <w:sz w:val="24"/>
          <w:szCs w:val="24"/>
        </w:rPr>
        <w:t xml:space="preserve">О.Н. </w:t>
      </w:r>
      <w:proofErr w:type="spellStart"/>
      <w:r w:rsidRPr="00B84933">
        <w:rPr>
          <w:rFonts w:ascii="Times New Roman" w:hAnsi="Times New Roman" w:cs="Times New Roman"/>
          <w:sz w:val="24"/>
          <w:szCs w:val="24"/>
        </w:rPr>
        <w:t>Земцова</w:t>
      </w:r>
      <w:proofErr w:type="spellEnd"/>
      <w:r w:rsidRPr="00B84933">
        <w:rPr>
          <w:rFonts w:ascii="Times New Roman" w:hAnsi="Times New Roman" w:cs="Times New Roman"/>
          <w:sz w:val="24"/>
          <w:szCs w:val="24"/>
        </w:rPr>
        <w:t xml:space="preserve"> «Умные книжки. Ожившие буквы. 5-6 лет». Л.Н. Смирнова. «Мы учим звуки». "</w:t>
      </w:r>
      <w:r w:rsidRPr="00B84933">
        <w:rPr>
          <w:rFonts w:ascii="Times New Roman" w:hAnsi="Times New Roman" w:cs="Times New Roman"/>
          <w:sz w:val="24"/>
          <w:szCs w:val="24"/>
        </w:rPr>
        <w:tab/>
      </w:r>
    </w:p>
    <w:p w:rsidR="00B84933" w:rsidRPr="00B84933" w:rsidRDefault="00B84933" w:rsidP="00B84933">
      <w:pPr>
        <w:pStyle w:val="a3"/>
        <w:rPr>
          <w:rFonts w:ascii="Times New Roman" w:eastAsia="Times New Roman" w:hAnsi="Times New Roman" w:cs="Times New Roman"/>
          <w:color w:val="000000"/>
          <w:lang w:eastAsia="ru-RU"/>
        </w:rPr>
      </w:pPr>
      <w:r w:rsidRPr="00B8493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Игры-драматизации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«Мы в театре».  Игры-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ходилки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: «Золушка», «Доктор Айболит», «Пчелка Майя», «Чебурашка и его друзья», «Дорожная азбука».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Игры – театрализации «Русские народные сказки». Развивающая игра «Животные и птицы: как говорят и что едят</w:t>
      </w:r>
      <w:proofErr w:type="gram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Игры</w:t>
      </w:r>
      <w:proofErr w:type="gram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с правилами. Применение считалочек.</w:t>
      </w:r>
    </w:p>
    <w:p w:rsidR="00B84933" w:rsidRPr="00B84933" w:rsidRDefault="00B84933" w:rsidP="00B8493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493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Сюжетно-ролевые игры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«Магазин», «Школа», «Телефон», «Дом», «В </w:t>
      </w:r>
      <w:proofErr w:type="gram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автобусе»  и</w:t>
      </w:r>
      <w:proofErr w:type="gram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т.п., «Библиотека», «Экскурсия», «Дом», «Парикмахерская», «Стройка».</w:t>
      </w:r>
    </w:p>
    <w:p w:rsidR="00B84933" w:rsidRPr="00B84933" w:rsidRDefault="00B84933" w:rsidP="00B8493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493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Рекомендуемые </w:t>
      </w:r>
      <w:proofErr w:type="gramStart"/>
      <w:r w:rsidRPr="00B8493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методики: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Беседы</w:t>
      </w:r>
      <w:proofErr w:type="gram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интервью. Открытые вопросы. Проблемная (диагностическая) ситуация игра «Интервью», работа в парах «Мы друзья</w:t>
      </w:r>
      <w:proofErr w:type="gram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Игровая</w:t>
      </w:r>
      <w:proofErr w:type="gram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ситуация «Интервью», Проблемные ситуации, приемы 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ТРИЗа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И.А. Агапова, М.А. Давыдова «Мир родного языка», Использование технологии 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М.Кралиной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. Загадывание/разгадывание ребусов. «Мир на ладошке». Игры для маленького исследователя. Методика раннего развития «Умница</w:t>
      </w:r>
      <w:proofErr w:type="gram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Л.Ф.</w:t>
      </w:r>
      <w:proofErr w:type="gram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Тихомирова. Развитие познавательных способностей детей.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Кубик Б. 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Блума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на тему: «Зимующие птицы». «Блокада Ленинграда», «День Защитника Отечества».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И. Скворцова. Логопедические игры. Н.Э. 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Теремкова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. Логопедические домашние задания для детей 5-7 лет.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Пословицы, поговорки, скороговорки, 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чистоговорки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К.Е. Бухарина «Фонетические рассказы». Т.А. Ткаченко «Фонетические рассказы с картинками для детей 5-7 лет</w:t>
      </w:r>
      <w:proofErr w:type="gram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Альбомы</w:t>
      </w:r>
      <w:proofErr w:type="gram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обследования речевого развития детей (выбор автора за педагогом). О.Б. Иншакова «Обследование произношения».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В. Волина «Учимся, играя». И. Лопухина «Логопедия 550». Т.А. Ткаченко «Логопедические упражнения».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Н.В. 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Нищева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«Обучение грамоте детей дошкольного возраста». «Звукопроизношение». О.С. 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Гомзяк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«Говорим правильно в 5-6 лет» 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– методический комплект.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Астафьева «Говорим. Играем. Пишем. 5-6 лет». Н.В. 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Ёлкина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, О.В. 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Мариничева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. Учим детей наблюдать и рассказывать.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Картинный материал В.В. Коноваленко, С.В. Коноваленко «Экспресс- обследование звукопроизношения»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Е.А. Азова, О.О. Чернова «Учим звуки С-Ш, З-Ж, </w:t>
      </w:r>
      <w:proofErr w:type="gram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С-Ч</w:t>
      </w:r>
      <w:proofErr w:type="gram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, Ч-Ц, Щ-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Сь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. Л.А. Комарова «Автоматизация звука С в игровых упражнениях»</w:t>
      </w:r>
    </w:p>
    <w:p w:rsidR="00B84933" w:rsidRDefault="00B84933" w:rsidP="00B849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4933">
        <w:rPr>
          <w:rFonts w:ascii="Times New Roman" w:hAnsi="Times New Roman" w:cs="Times New Roman"/>
          <w:b/>
          <w:sz w:val="24"/>
          <w:szCs w:val="24"/>
        </w:rPr>
        <w:t>Дидактические игры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>«Лото вежливости», Проблемная ситуация: «Договорись с соседом», «Загадочное описание» (с опорой на тематические карточки или наборы игрушек)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>Игра «Угадай, кто мой друг». «Чудесный мешочек</w:t>
      </w:r>
      <w:proofErr w:type="gramStart"/>
      <w:r w:rsidRPr="00B84933">
        <w:rPr>
          <w:rFonts w:ascii="Times New Roman" w:hAnsi="Times New Roman" w:cs="Times New Roman"/>
          <w:sz w:val="24"/>
          <w:szCs w:val="24"/>
        </w:rPr>
        <w:t>»,  «</w:t>
      </w:r>
      <w:proofErr w:type="gramEnd"/>
      <w:r w:rsidRPr="00B84933">
        <w:rPr>
          <w:rFonts w:ascii="Times New Roman" w:hAnsi="Times New Roman" w:cs="Times New Roman"/>
          <w:sz w:val="24"/>
          <w:szCs w:val="24"/>
        </w:rPr>
        <w:t xml:space="preserve">Придумай сказку». «Кто больше?». «Фруктовое лото». Игра 4 –й лишний (любая лексическая тема).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Развивающие игры. Издательство «Умка». «Что сначала, что потом» (предметные рисунки).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 «Назови одним словом». Игра с картинками «Третий лишний».  Игры «Мемо» (грибы, космос, птицы, Россия, животные). Настольная развивающая игра «Кто где?».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Лото «Профессии», «Дорожные знаки». Домино «Цветы», «Математика».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>Выбери жанр произведении. Игры с проблемным сюжетом. Ребусы, головоломки.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Магнитные истории: «Эмоции», «Одень куклу», магнитная игра «Дракоша. Правила дорожного движения».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Игра «Решение </w:t>
      </w:r>
      <w:proofErr w:type="gramStart"/>
      <w:r w:rsidRPr="00B84933">
        <w:rPr>
          <w:rFonts w:ascii="Times New Roman" w:hAnsi="Times New Roman" w:cs="Times New Roman"/>
          <w:sz w:val="24"/>
          <w:szCs w:val="24"/>
        </w:rPr>
        <w:t>проблемы»(</w:t>
      </w:r>
      <w:proofErr w:type="gramEnd"/>
      <w:r w:rsidRPr="00B84933">
        <w:rPr>
          <w:rFonts w:ascii="Times New Roman" w:hAnsi="Times New Roman" w:cs="Times New Roman"/>
          <w:sz w:val="24"/>
          <w:szCs w:val="24"/>
        </w:rPr>
        <w:t xml:space="preserve">кейс </w:t>
      </w:r>
      <w:proofErr w:type="spellStart"/>
      <w:r w:rsidRPr="00B84933">
        <w:rPr>
          <w:rFonts w:ascii="Times New Roman" w:hAnsi="Times New Roman" w:cs="Times New Roman"/>
          <w:sz w:val="24"/>
          <w:szCs w:val="24"/>
        </w:rPr>
        <w:t>ситуации«В</w:t>
      </w:r>
      <w:proofErr w:type="spellEnd"/>
      <w:r w:rsidRPr="00B84933">
        <w:rPr>
          <w:rFonts w:ascii="Times New Roman" w:hAnsi="Times New Roman" w:cs="Times New Roman"/>
          <w:sz w:val="24"/>
          <w:szCs w:val="24"/>
        </w:rPr>
        <w:t xml:space="preserve"> группе новый ребёнок», «Почему человек падает» и т.п.)</w:t>
      </w:r>
      <w:r w:rsidRPr="00B84933">
        <w:rPr>
          <w:rFonts w:ascii="Times New Roman" w:hAnsi="Times New Roman" w:cs="Times New Roman"/>
          <w:sz w:val="24"/>
          <w:szCs w:val="24"/>
        </w:rPr>
        <w:tab/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 </w:t>
      </w:r>
      <w:r w:rsidRPr="00B84933">
        <w:rPr>
          <w:rFonts w:ascii="Times New Roman" w:hAnsi="Times New Roman" w:cs="Times New Roman"/>
          <w:sz w:val="24"/>
          <w:szCs w:val="24"/>
        </w:rPr>
        <w:t>Игра «Прогулка по городу», «Расскажи про свой город». Лото «Кто и что?» (живая и неживая природа).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>Игра «Забавы в картинках». Найди различие. «Что сначала, что потом?» Игра «Назови причину». Задание: дополни предложение: Снег начал таять, потому что</w:t>
      </w:r>
      <w:proofErr w:type="gramStart"/>
      <w:r w:rsidRPr="00B84933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Составление рассказов «Придумай историю про свою семью». «Найди части и целое», «Цвета и формы». Придумай игру.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«Раздели картинки на 2 корзинки». «Сравни картинки», «Найди букву», «Моя любимая сказка». «Звуковая птичка», «Звуковой вагончик», «Будь внимателен».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 xml:space="preserve">«Звуковая </w:t>
      </w:r>
      <w:proofErr w:type="gramStart"/>
      <w:r w:rsidRPr="00B84933">
        <w:rPr>
          <w:rFonts w:ascii="Times New Roman" w:hAnsi="Times New Roman" w:cs="Times New Roman"/>
          <w:sz w:val="24"/>
          <w:szCs w:val="24"/>
        </w:rPr>
        <w:t>мозаика»  «</w:t>
      </w:r>
      <w:proofErr w:type="gramEnd"/>
      <w:r w:rsidRPr="00B84933">
        <w:rPr>
          <w:rFonts w:ascii="Times New Roman" w:hAnsi="Times New Roman" w:cs="Times New Roman"/>
          <w:sz w:val="24"/>
          <w:szCs w:val="24"/>
        </w:rPr>
        <w:t xml:space="preserve">Парные карточки», «Части и целое». «Читаем и составляем слова». </w:t>
      </w:r>
    </w:p>
    <w:p w:rsidR="00B84933" w:rsidRPr="00B84933" w:rsidRDefault="00B84933" w:rsidP="00B8493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933">
        <w:rPr>
          <w:rFonts w:ascii="Times New Roman" w:hAnsi="Times New Roman" w:cs="Times New Roman"/>
          <w:sz w:val="24"/>
          <w:szCs w:val="24"/>
        </w:rPr>
        <w:t>Выполни звуковой анализ слова.</w:t>
      </w:r>
    </w:p>
    <w:p w:rsidR="00B84933" w:rsidRDefault="00B84933" w:rsidP="00B8493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B84933" w:rsidRPr="00B84933" w:rsidRDefault="00B84933" w:rsidP="00B8493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493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Словесные (речевые) игры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К. Е. Бухарина Фонетические рассказы. Книжки с сюжетными рисунками, сказки. «Рассказы с открытым концом»,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«Сказка на ходу», где каждый ребенок по очереди добавляет по предложению к общей истории.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Педагог предлагает детям сочинить сказки на заданную тему, придумать загадки про предметы, нарисовать рисунки к пословицам, составить рассказ по сюжетной </w:t>
      </w:r>
      <w:proofErr w:type="gram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картине.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«</w:t>
      </w:r>
      <w:proofErr w:type="gram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Придумай продолжение» ребенку предлагается придумать продолжение и завершение главы «Шляпный дождь над Миланом» из сборника </w:t>
      </w:r>
      <w:proofErr w:type="spell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Дж.Родари</w:t>
      </w:r>
      <w:proofErr w:type="spell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«Сказки, у которых три конца».  «Придумай загадку о репке по мнемосхеме», «Продолжи предложение», Перескажи свой любимый мультфильм, </w:t>
      </w:r>
      <w:proofErr w:type="gram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сказку,  мультфильма</w:t>
      </w:r>
      <w:proofErr w:type="gram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/кинофильма.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Игра «У кого кто?», Скажи наоборот, Подбери признаки.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«Рассказы с открытым концом», «Придумай сказку». Упражнение «Слова-соседи», задание: найди слово, которое было бы близко предложенному слову.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Упражнение «Нелепицы». «Подбери слова к рассказу». «Повтори за мной слова». «Повтори слова парами</w:t>
      </w:r>
      <w:proofErr w:type="gram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Игра</w:t>
      </w:r>
      <w:proofErr w:type="gram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 «Повтори правильно» – 5 скороговорок на смешиваемые звуки.  Звуковые линейки - Игра «Ищи звуки в знакомых словах», упражнение «Найди слово</w:t>
      </w:r>
      <w:proofErr w:type="gramStart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>«</w:t>
      </w:r>
      <w:proofErr w:type="gramEnd"/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Составь схему для анализа предложения и схему для звукового анализа слова».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«Поймай слово в ладошки», «Позови к себе предмет». Речевая игра: «Придумай слово с ударением на первый слог, второй слог. </w:t>
      </w:r>
      <w:r w:rsidRPr="00B8493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Игра «Слова разнообразные – одинаковые и разные». Прохлопай слова по слогам. </w:t>
      </w:r>
    </w:p>
    <w:p w:rsidR="00B84933" w:rsidRDefault="00B84933" w:rsidP="00B84933"/>
    <w:sectPr w:rsidR="00B84933" w:rsidSect="00B8493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93"/>
    <w:rsid w:val="00047593"/>
    <w:rsid w:val="00252592"/>
    <w:rsid w:val="00B121BD"/>
    <w:rsid w:val="00B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12E79-5BDB-422F-8074-24322859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9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2026-03-04T04:42:00Z</cp:lastPrinted>
  <dcterms:created xsi:type="dcterms:W3CDTF">2026-03-04T04:33:00Z</dcterms:created>
  <dcterms:modified xsi:type="dcterms:W3CDTF">2026-03-04T04:43:00Z</dcterms:modified>
</cp:coreProperties>
</file>